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68" w:rsidRDefault="00C45368" w:rsidP="00C4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библиотечный конгресс</w:t>
      </w:r>
    </w:p>
    <w:p w:rsidR="00BE625C" w:rsidRDefault="00BE625C" w:rsidP="00C4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368">
        <w:rPr>
          <w:rFonts w:ascii="Times New Roman" w:hAnsi="Times New Roman" w:cs="Times New Roman"/>
          <w:sz w:val="28"/>
          <w:szCs w:val="28"/>
        </w:rPr>
        <w:t>Секция библиотек высших учебных  заведений</w:t>
      </w:r>
      <w:r w:rsidR="00C45368" w:rsidRPr="00C45368">
        <w:rPr>
          <w:rFonts w:ascii="Times New Roman" w:hAnsi="Times New Roman" w:cs="Times New Roman"/>
          <w:sz w:val="28"/>
          <w:szCs w:val="28"/>
        </w:rPr>
        <w:t xml:space="preserve"> 20.05.2015</w:t>
      </w:r>
    </w:p>
    <w:p w:rsidR="00C45368" w:rsidRPr="00C45368" w:rsidRDefault="00C45368" w:rsidP="00C4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0DA" w:rsidRPr="00C45368" w:rsidRDefault="00BE625C" w:rsidP="00BE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68">
        <w:rPr>
          <w:rFonts w:ascii="Times New Roman" w:hAnsi="Times New Roman" w:cs="Times New Roman"/>
          <w:sz w:val="28"/>
          <w:szCs w:val="28"/>
        </w:rPr>
        <w:t>Доклады и сообщения:</w:t>
      </w:r>
    </w:p>
    <w:p w:rsidR="00623523" w:rsidRPr="00C45368" w:rsidRDefault="00623523" w:rsidP="00BE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Текущие проблемы вузовских библиотек и возможные </w:t>
      </w:r>
      <w:r w:rsidR="0078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</w:t>
      </w: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развития. </w:t>
      </w:r>
    </w:p>
    <w:p w:rsidR="00623523" w:rsidRP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Барышев</w:t>
      </w:r>
      <w:proofErr w:type="spellEnd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Руслан Александрович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Секции библиотек высших учебных заведений; директор Библиотечно-издательского комплекса, Сибирский федеральный университет. Красноярск</w:t>
      </w:r>
    </w:p>
    <w:p w:rsidR="00623523" w:rsidRPr="00BE625C" w:rsidRDefault="00623523" w:rsidP="00BE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Изменение пространства научной библиотеки университета: навстречу науке и образованию. </w:t>
      </w:r>
    </w:p>
    <w:p w:rsidR="00623523" w:rsidRP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Шепель</w:t>
      </w:r>
      <w:proofErr w:type="spellEnd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Михаил Олегович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Постоянного комитета Секции библиотек высших учебных заведений</w:t>
      </w:r>
      <w:r w:rsidRPr="00BE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Научной библиотеки, Национальный исследовательский Томский государственный университет. Томск. </w:t>
      </w:r>
    </w:p>
    <w:p w:rsidR="00623523" w:rsidRPr="00BE625C" w:rsidRDefault="00623523" w:rsidP="00BE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рисками при формировании фонда электронными удалёнными ресурсами. </w:t>
      </w:r>
    </w:p>
    <w:p w:rsidR="00623523" w:rsidRPr="00BE625C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Дианова</w:t>
      </w:r>
      <w:proofErr w:type="spellEnd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Николаевна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директора, Научно-техническая библиотека, Самарский государственный аэрокосмический университет. Самара</w:t>
      </w:r>
      <w:r w:rsidRPr="00BE6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523" w:rsidRP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Агрегация и поиск </w:t>
      </w:r>
      <w:proofErr w:type="gramStart"/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русскоязычного</w:t>
      </w:r>
      <w:proofErr w:type="gramEnd"/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научного </w:t>
      </w:r>
      <w:proofErr w:type="spellStart"/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контента</w:t>
      </w:r>
      <w:proofErr w:type="spellEnd"/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технологии и сервисы. </w:t>
      </w:r>
    </w:p>
    <w:p w:rsidR="00623523" w:rsidRP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Дегтярёв Михаил Васильевич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Постоянного комитета Секции библиотек высших учебных заведений; генеральный директор, Центральный коллектор библиотек «БИБКОМ». Москва. </w:t>
      </w:r>
    </w:p>
    <w:p w:rsidR="00623523" w:rsidRPr="00BE625C" w:rsidRDefault="00623523" w:rsidP="00BE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 на приобретение книг и периодических изданий в информационной системе ИМЦ: Управление вузом. </w:t>
      </w:r>
    </w:p>
    <w:p w:rsidR="00623523" w:rsidRP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Петрова Оксана Владимировна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отделом, Научно-техническая библиотека, Самарский государственный аэрокосмический университет. Самара</w:t>
      </w:r>
    </w:p>
    <w:p w:rsidR="00623523" w:rsidRPr="00BE625C" w:rsidRDefault="00623523" w:rsidP="00BE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Многоуровневая программа обучения читателей в СГАУ</w:t>
      </w:r>
      <w:r w:rsidRPr="00BE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3523" w:rsidRP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Спицина</w:t>
      </w:r>
      <w:proofErr w:type="spellEnd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Татьяна Николаевна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директора, Научно-техническая библиотека, Самарский государственный аэрокосмический университет. Самара</w:t>
      </w:r>
    </w:p>
    <w:p w:rsidR="00623523" w:rsidRPr="00BE625C" w:rsidRDefault="00623523" w:rsidP="00BE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Вузовская библиотека как площадка для воспитания культуры, формирования интеллектуального досуга современной студенческой молодёжи</w:t>
      </w:r>
      <w:r w:rsidRPr="00BE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3523" w:rsidRPr="00BE625C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Шемарулина</w:t>
      </w:r>
      <w:proofErr w:type="spellEnd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Вера Николаевна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библиотеки студенческого городка, Научно-техническая библиотека, Самарский государственный технический университет. Самара. </w:t>
      </w:r>
    </w:p>
    <w:p w:rsidR="00623523" w:rsidRPr="00BE625C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3523" w:rsidRP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Диалог с молодёжью: новые формы привлечения пользователей в библиотеку вуза. </w:t>
      </w:r>
    </w:p>
    <w:p w:rsidR="00623523" w:rsidRPr="00BE625C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Перевощикова Ксения Юрьевна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методическим отделом Учебно-научной библиотеки имени В. А. Журавлёва, Удмуртский государственный университет. Ижевск.</w:t>
      </w:r>
    </w:p>
    <w:p w:rsidR="00623523" w:rsidRP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научных библиотек. Теория и практика на примере ряда вузов.</w:t>
      </w:r>
    </w:p>
    <w:p w:rsidR="00623523" w:rsidRPr="00BE625C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Коженкин</w:t>
      </w:r>
      <w:proofErr w:type="spellEnd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Игорь Александрович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Правления, НП «Межрегиональный центр модернизации библиотек». Москва. </w:t>
      </w:r>
    </w:p>
    <w:p w:rsidR="00623523" w:rsidRPr="00BE625C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 комплектования вузовских библиотек в рамках действующего законодательства. </w:t>
      </w:r>
    </w:p>
    <w:p w:rsidR="00623523" w:rsidRP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Прудников Владимир Михайлович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Правления, главный редактор ООО «Научно-издательский центр» «</w:t>
      </w:r>
      <w:proofErr w:type="spellStart"/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Инфра-М</w:t>
      </w:r>
      <w:proofErr w:type="spellEnd"/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Москва. </w:t>
      </w:r>
    </w:p>
    <w:p w:rsidR="00623523" w:rsidRPr="00BE625C" w:rsidRDefault="00623523" w:rsidP="00BE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электронных образовательных ресурсов LMS российских вузов: информационно-аналитический обзор. </w:t>
      </w:r>
    </w:p>
    <w:p w:rsidR="00623523" w:rsidRP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Кудинов Дмитрий Викторович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Книготорговой компании, Издательство ЮРАЙТ. Москва. </w:t>
      </w:r>
    </w:p>
    <w:p w:rsidR="00623523" w:rsidRPr="00BE625C" w:rsidRDefault="00623523" w:rsidP="00BE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25C" w:rsidRPr="00C45368" w:rsidRDefault="00BE625C" w:rsidP="00BE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68">
        <w:rPr>
          <w:rFonts w:ascii="Times New Roman" w:hAnsi="Times New Roman" w:cs="Times New Roman"/>
          <w:sz w:val="28"/>
          <w:szCs w:val="28"/>
        </w:rPr>
        <w:t>Презентации:</w:t>
      </w:r>
    </w:p>
    <w:p w:rsidR="00BE625C" w:rsidRPr="00BE625C" w:rsidRDefault="00BE625C" w:rsidP="00BE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Новые информационные решения для автоматизации актуальных технологических процессов вузовских библиотек. </w:t>
      </w:r>
    </w:p>
    <w:p w:rsidR="00623523" w:rsidRPr="00BE625C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Левова</w:t>
      </w:r>
      <w:proofErr w:type="spellEnd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Людмила Васильевна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исполнительный директор, ООО «Дата Экспресс». Москва. </w:t>
      </w:r>
    </w:p>
    <w:p w:rsidR="00623523" w:rsidRPr="00BE625C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Рынок электронных информационных ресурсов учебного и научного профиля: основные стратегии в условиях текущих экономических реалий (на примере электронной библиотеки </w:t>
      </w:r>
      <w:proofErr w:type="spellStart"/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Grebennikon</w:t>
      </w:r>
      <w:proofErr w:type="spellEnd"/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:rsid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Халюков</w:t>
      </w:r>
      <w:proofErr w:type="spellEnd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Аркадий Владимирович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коммерческий директор, ООО «Издательский дом «Гребенников «». Москва. </w:t>
      </w:r>
    </w:p>
    <w:p w:rsidR="00BE625C" w:rsidRPr="00623523" w:rsidRDefault="00BE625C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возможности и проекты от зарубежных издательств и </w:t>
      </w:r>
      <w:proofErr w:type="spellStart"/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агрегаторов</w:t>
      </w:r>
      <w:proofErr w:type="spellEnd"/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продвижения российских вузов в мировом научном пространстве. </w:t>
      </w:r>
    </w:p>
    <w:p w:rsid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Терешина</w:t>
      </w:r>
      <w:proofErr w:type="spellEnd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Екатерина Михайловна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отдела электронных ресурсов, КОНЭК. Москва. </w:t>
      </w:r>
    </w:p>
    <w:p w:rsidR="00BE625C" w:rsidRPr="00623523" w:rsidRDefault="00BE625C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использования медико-биологических баз </w:t>
      </w:r>
      <w:proofErr w:type="spellStart"/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Thomson</w:t>
      </w:r>
      <w:proofErr w:type="spellEnd"/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Reuters</w:t>
      </w:r>
      <w:proofErr w:type="spellEnd"/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научной деятельности и повышении международного статуса вуза. </w:t>
      </w:r>
    </w:p>
    <w:p w:rsid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Мжельский Александр Анатольевич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компании </w:t>
      </w:r>
      <w:proofErr w:type="spellStart"/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Thomson</w:t>
      </w:r>
      <w:proofErr w:type="spellEnd"/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Reuters</w:t>
      </w:r>
      <w:proofErr w:type="spellEnd"/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Москва.</w:t>
      </w:r>
    </w:p>
    <w:p w:rsidR="00BE625C" w:rsidRPr="00623523" w:rsidRDefault="00BE625C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Научная литература в учебном процессе. </w:t>
      </w:r>
    </w:p>
    <w:p w:rsid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Глазкова Татьяна </w:t>
      </w:r>
      <w:proofErr w:type="spellStart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Вацлавовна</w:t>
      </w:r>
      <w:proofErr w:type="spellEnd"/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генеральный директор, ООО «Издательство «Согласие». Москва. </w:t>
      </w:r>
    </w:p>
    <w:p w:rsidR="00BE625C" w:rsidRPr="00623523" w:rsidRDefault="00BE625C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Адаптация подписной политики ЭБС к новым образовательным стандартам вузов.</w:t>
      </w:r>
    </w:p>
    <w:p w:rsid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Айдакова</w:t>
      </w:r>
      <w:proofErr w:type="spellEnd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Анастасия Геннадьевна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директор, ООО «</w:t>
      </w:r>
      <w:proofErr w:type="spellStart"/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Библиороссика</w:t>
      </w:r>
      <w:proofErr w:type="spellEnd"/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Санкт-Петербург. </w:t>
      </w:r>
    </w:p>
    <w:p w:rsidR="00BE625C" w:rsidRPr="00623523" w:rsidRDefault="00BE625C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5C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Комплектование библиотек вузов: традиционные и современные направления (на основе деятельности НИЦ ИНФРА-М, ЭБС Znanium.com). </w:t>
      </w:r>
    </w:p>
    <w:p w:rsid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Дуплицкая</w:t>
      </w:r>
      <w:proofErr w:type="spellEnd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Мария Сергеевна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продвижению и продажам ЭБС, Научно-издательский центр ИНФРА-М. Москва. </w:t>
      </w:r>
    </w:p>
    <w:p w:rsidR="00BE625C" w:rsidRPr="00623523" w:rsidRDefault="00BE625C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ЭБС «</w:t>
      </w:r>
      <w:proofErr w:type="spellStart"/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IPRbooks</w:t>
      </w:r>
      <w:proofErr w:type="spellEnd"/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 условиях изменившегося законодательства: новые подходы к вопросам качества </w:t>
      </w:r>
      <w:proofErr w:type="spellStart"/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контента</w:t>
      </w:r>
      <w:proofErr w:type="spellEnd"/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сервисов. Специальный проект «</w:t>
      </w:r>
      <w:proofErr w:type="spellStart"/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IPRbooks</w:t>
      </w:r>
      <w:proofErr w:type="spellEnd"/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»: «Программа популяризации оцифрованных фондов научных и публичных библиотек России». </w:t>
      </w:r>
    </w:p>
    <w:p w:rsidR="00623523" w:rsidRP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 Сергей Геннадиевич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ЭБС «</w:t>
      </w:r>
      <w:proofErr w:type="spellStart"/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«Ай Пи Эр </w:t>
      </w:r>
      <w:proofErr w:type="spellStart"/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» (ЭБС «</w:t>
      </w:r>
      <w:proofErr w:type="spellStart"/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Саратов. </w:t>
      </w:r>
    </w:p>
    <w:p w:rsidR="00623523" w:rsidRP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23" w:rsidRPr="00BE625C" w:rsidRDefault="00623523" w:rsidP="00BE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ФЕДУРУС – Федерация доступа к электронным ресурсам. Первые итоги.</w:t>
      </w:r>
    </w:p>
    <w:p w:rsidR="00623523" w:rsidRPr="00623523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Порхачёв</w:t>
      </w:r>
      <w:proofErr w:type="spellEnd"/>
      <w:r w:rsidRPr="00623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Василий Александрович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директор, ООО «</w:t>
      </w:r>
      <w:proofErr w:type="spellStart"/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Айбукс</w:t>
      </w:r>
      <w:proofErr w:type="spellEnd"/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руководитель проекта ФЕДУРУС АРБИКОН. Москва. </w:t>
      </w:r>
    </w:p>
    <w:p w:rsidR="00623523" w:rsidRPr="00BE625C" w:rsidRDefault="00623523" w:rsidP="00BE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523" w:rsidRPr="00C45368" w:rsidRDefault="00623523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стол:</w:t>
      </w:r>
    </w:p>
    <w:p w:rsidR="00BE625C" w:rsidRPr="00623523" w:rsidRDefault="00BE625C" w:rsidP="00BE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5C" w:rsidRPr="00BE625C" w:rsidRDefault="00623523" w:rsidP="00BE6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E625C" w:rsidRPr="00BE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учета библиотечных фондов высших образовательных учреждений».</w:t>
      </w:r>
    </w:p>
    <w:p w:rsidR="00623523" w:rsidRPr="00BE625C" w:rsidRDefault="00BE625C" w:rsidP="00BE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25C">
        <w:rPr>
          <w:rFonts w:ascii="Times New Roman" w:hAnsi="Times New Roman" w:cs="Times New Roman"/>
          <w:i/>
          <w:sz w:val="28"/>
          <w:szCs w:val="28"/>
        </w:rPr>
        <w:t>Шекова</w:t>
      </w:r>
      <w:proofErr w:type="spellEnd"/>
      <w:r w:rsidRPr="00BE625C">
        <w:rPr>
          <w:rFonts w:ascii="Times New Roman" w:hAnsi="Times New Roman" w:cs="Times New Roman"/>
          <w:i/>
          <w:sz w:val="28"/>
          <w:szCs w:val="28"/>
        </w:rPr>
        <w:t xml:space="preserve"> Лидия Кирилловна</w:t>
      </w:r>
      <w:r>
        <w:rPr>
          <w:rFonts w:ascii="Times New Roman" w:hAnsi="Times New Roman" w:cs="Times New Roman"/>
          <w:sz w:val="28"/>
          <w:szCs w:val="28"/>
        </w:rPr>
        <w:t xml:space="preserve">, ученый секретарь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A6FC2">
        <w:rPr>
          <w:rFonts w:ascii="Times New Roman" w:hAnsi="Times New Roman" w:cs="Times New Roman"/>
          <w:sz w:val="28"/>
          <w:szCs w:val="28"/>
        </w:rPr>
        <w:t>ентральной научно-методической библиотечной комиссии</w:t>
      </w:r>
      <w:r w:rsidRPr="00CA6FC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623523" w:rsidRPr="00BE625C" w:rsidSect="00A7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0F86"/>
    <w:multiLevelType w:val="hybridMultilevel"/>
    <w:tmpl w:val="20D8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23"/>
    <w:rsid w:val="00077F63"/>
    <w:rsid w:val="000B3EF3"/>
    <w:rsid w:val="0011624F"/>
    <w:rsid w:val="00187900"/>
    <w:rsid w:val="002E622C"/>
    <w:rsid w:val="003019AD"/>
    <w:rsid w:val="003E23BE"/>
    <w:rsid w:val="00475922"/>
    <w:rsid w:val="004A3262"/>
    <w:rsid w:val="004C03D1"/>
    <w:rsid w:val="004D6263"/>
    <w:rsid w:val="004E7EE8"/>
    <w:rsid w:val="00514D65"/>
    <w:rsid w:val="00562F3E"/>
    <w:rsid w:val="005B0AD9"/>
    <w:rsid w:val="00623523"/>
    <w:rsid w:val="00635A7B"/>
    <w:rsid w:val="0064018A"/>
    <w:rsid w:val="0069294E"/>
    <w:rsid w:val="006D6D2F"/>
    <w:rsid w:val="007008BD"/>
    <w:rsid w:val="007818C9"/>
    <w:rsid w:val="00784E3A"/>
    <w:rsid w:val="0085716E"/>
    <w:rsid w:val="008D39CC"/>
    <w:rsid w:val="00934F4C"/>
    <w:rsid w:val="00962B4A"/>
    <w:rsid w:val="0097609A"/>
    <w:rsid w:val="009905D6"/>
    <w:rsid w:val="00996A47"/>
    <w:rsid w:val="00A30FBE"/>
    <w:rsid w:val="00A648CC"/>
    <w:rsid w:val="00A730DA"/>
    <w:rsid w:val="00AB5EBD"/>
    <w:rsid w:val="00AC7347"/>
    <w:rsid w:val="00BE625C"/>
    <w:rsid w:val="00C45368"/>
    <w:rsid w:val="00C56088"/>
    <w:rsid w:val="00CB7AE3"/>
    <w:rsid w:val="00D4043B"/>
    <w:rsid w:val="00D819A0"/>
    <w:rsid w:val="00DC7D6D"/>
    <w:rsid w:val="00E71546"/>
    <w:rsid w:val="00EC7261"/>
    <w:rsid w:val="00F24C0B"/>
    <w:rsid w:val="00F35BC6"/>
    <w:rsid w:val="00FF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ekasyanchuk</dc:creator>
  <cp:keywords/>
  <dc:description/>
  <cp:lastModifiedBy>ekasyanchuk</cp:lastModifiedBy>
  <cp:revision>2</cp:revision>
  <dcterms:created xsi:type="dcterms:W3CDTF">2015-05-25T09:58:00Z</dcterms:created>
  <dcterms:modified xsi:type="dcterms:W3CDTF">2015-05-26T11:13:00Z</dcterms:modified>
</cp:coreProperties>
</file>